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D66F55"/>
    <w:p w:rsidR="001A61C7" w:rsidRDefault="001A61C7"/>
    <w:p w:rsidR="001A61C7" w:rsidRDefault="001A61C7"/>
    <w:p w:rsidR="001A61C7" w:rsidRDefault="001A61C7"/>
    <w:p w:rsidR="001A61C7" w:rsidRDefault="001A61C7"/>
    <w:p w:rsidR="001A61C7" w:rsidRDefault="001A61C7"/>
    <w:p w:rsidR="004711D2" w:rsidRDefault="001A61C7" w:rsidP="004711D2">
      <w:pPr>
        <w:jc w:val="center"/>
        <w:rPr>
          <w:sz w:val="48"/>
          <w:szCs w:val="48"/>
        </w:rPr>
      </w:pPr>
      <w:r w:rsidRPr="001A61C7">
        <w:rPr>
          <w:sz w:val="48"/>
          <w:szCs w:val="48"/>
        </w:rPr>
        <w:t>Trimestre de</w:t>
      </w:r>
      <w:r w:rsidR="00D66F55">
        <w:rPr>
          <w:sz w:val="48"/>
          <w:szCs w:val="48"/>
        </w:rPr>
        <w:t xml:space="preserve"> Enero a Marzo de 2024</w:t>
      </w:r>
      <w:bookmarkStart w:id="0" w:name="_GoBack"/>
      <w:bookmarkEnd w:id="0"/>
    </w:p>
    <w:p w:rsidR="009933EC" w:rsidRDefault="009933EC" w:rsidP="004711D2">
      <w:pPr>
        <w:jc w:val="center"/>
        <w:rPr>
          <w:sz w:val="48"/>
          <w:szCs w:val="48"/>
        </w:rPr>
      </w:pPr>
    </w:p>
    <w:p w:rsidR="00D26B33" w:rsidRDefault="009933EC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 se cuenta con el </w:t>
      </w:r>
      <w:r w:rsidRPr="009933EC">
        <w:rPr>
          <w:sz w:val="48"/>
          <w:szCs w:val="48"/>
        </w:rPr>
        <w:t>Hipervínculo a la normatividad que regula la celebración de contratos de honorarios</w:t>
      </w:r>
    </w:p>
    <w:sectPr w:rsidR="00D26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7"/>
    <w:rsid w:val="001A61C7"/>
    <w:rsid w:val="004711D2"/>
    <w:rsid w:val="005111D7"/>
    <w:rsid w:val="0062466F"/>
    <w:rsid w:val="008C6F0C"/>
    <w:rsid w:val="009933EC"/>
    <w:rsid w:val="00B13FA3"/>
    <w:rsid w:val="00D10F9F"/>
    <w:rsid w:val="00D26B33"/>
    <w:rsid w:val="00D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2</cp:revision>
  <dcterms:created xsi:type="dcterms:W3CDTF">2024-04-30T23:14:00Z</dcterms:created>
  <dcterms:modified xsi:type="dcterms:W3CDTF">2024-04-30T23:14:00Z</dcterms:modified>
</cp:coreProperties>
</file>