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9B4FC1"/>
    <w:p w:rsidR="00BF1593" w:rsidRDefault="00BF1593"/>
    <w:p w:rsidR="00BF1593" w:rsidRDefault="00BF1593" w:rsidP="00BF1593"/>
    <w:p w:rsidR="00BF1593" w:rsidRPr="00E35F6E" w:rsidRDefault="00BF1593" w:rsidP="00BF1593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9B4FC1">
        <w:rPr>
          <w:sz w:val="32"/>
          <w:szCs w:val="32"/>
        </w:rPr>
        <w:t>Octubre a Diciembre de 2023</w:t>
      </w:r>
    </w:p>
    <w:p w:rsidR="00BF1593" w:rsidRDefault="00BF1593" w:rsidP="00BF1593"/>
    <w:p w:rsidR="00BF1593" w:rsidRDefault="00BF1593" w:rsidP="00BF1593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los </w:t>
      </w:r>
      <w:r>
        <w:rPr>
          <w:sz w:val="28"/>
          <w:szCs w:val="28"/>
        </w:rPr>
        <w:t xml:space="preserve">Tramites </w:t>
      </w:r>
      <w:r w:rsidRPr="00F77DE5">
        <w:rPr>
          <w:sz w:val="28"/>
          <w:szCs w:val="28"/>
        </w:rPr>
        <w:t>Ofrecidos no se cuenta con hipervínculos</w:t>
      </w:r>
      <w:r w:rsidR="0064006A">
        <w:rPr>
          <w:sz w:val="28"/>
          <w:szCs w:val="28"/>
        </w:rPr>
        <w:t xml:space="preserve">, en las siguientes descripciones </w:t>
      </w:r>
      <w:r>
        <w:rPr>
          <w:sz w:val="28"/>
          <w:szCs w:val="28"/>
        </w:rPr>
        <w:t xml:space="preserve">porque </w:t>
      </w:r>
      <w:r w:rsidR="00EB4D2D">
        <w:rPr>
          <w:sz w:val="28"/>
          <w:szCs w:val="28"/>
        </w:rPr>
        <w:t xml:space="preserve">los trámites son internos </w:t>
      </w:r>
      <w:r w:rsidR="0064006A">
        <w:rPr>
          <w:sz w:val="28"/>
          <w:szCs w:val="28"/>
        </w:rPr>
        <w:t xml:space="preserve">de la Administración. </w:t>
      </w:r>
    </w:p>
    <w:p w:rsidR="0064006A" w:rsidRDefault="0064006A" w:rsidP="00BF1593">
      <w:pPr>
        <w:rPr>
          <w:sz w:val="28"/>
          <w:szCs w:val="28"/>
        </w:rPr>
      </w:pPr>
    </w:p>
    <w:p w:rsid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 los requisitos para llevar a cabo el trámite</w:t>
      </w:r>
    </w:p>
    <w:p w:rsid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al/los formatos respectivos</w:t>
      </w:r>
    </w:p>
    <w:p w:rsidR="0064006A" w:rsidRP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al Catálogo Nacional de Regulaciones, Trámites y Servicios o sistema homólogo</w:t>
      </w:r>
      <w:r>
        <w:rPr>
          <w:sz w:val="28"/>
          <w:szCs w:val="28"/>
        </w:rPr>
        <w:t>.</w:t>
      </w:r>
      <w:bookmarkStart w:id="0" w:name="_GoBack"/>
      <w:bookmarkEnd w:id="0"/>
    </w:p>
    <w:sectPr w:rsidR="0064006A" w:rsidRPr="00640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12F"/>
    <w:multiLevelType w:val="hybridMultilevel"/>
    <w:tmpl w:val="71789BBE"/>
    <w:lvl w:ilvl="0" w:tplc="F288F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3"/>
    <w:rsid w:val="0011287D"/>
    <w:rsid w:val="002A5ED2"/>
    <w:rsid w:val="0062466F"/>
    <w:rsid w:val="0064006A"/>
    <w:rsid w:val="008C6F0C"/>
    <w:rsid w:val="00921A8F"/>
    <w:rsid w:val="009B4FC1"/>
    <w:rsid w:val="00BA575F"/>
    <w:rsid w:val="00BF1593"/>
    <w:rsid w:val="00E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5</cp:revision>
  <dcterms:created xsi:type="dcterms:W3CDTF">2023-04-24T21:38:00Z</dcterms:created>
  <dcterms:modified xsi:type="dcterms:W3CDTF">2024-01-12T18:40:00Z</dcterms:modified>
</cp:coreProperties>
</file>