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CF" w:rsidRDefault="000E7BCF" w:rsidP="00567693">
      <w:pPr>
        <w:rPr>
          <w:rFonts w:ascii="Arial" w:eastAsia="Calibri" w:hAnsi="Arial" w:cs="Arial"/>
          <w:b/>
          <w:u w:val="single"/>
        </w:rPr>
      </w:pPr>
      <w:bookmarkStart w:id="0" w:name="_GoBack"/>
      <w:bookmarkEnd w:id="0"/>
      <w:r w:rsidRPr="000E7BCF">
        <w:rPr>
          <w:rFonts w:ascii="Arial" w:eastAsia="Calibri" w:hAnsi="Arial" w:cs="Arial"/>
          <w:b/>
          <w:noProof/>
          <w:u w:val="single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3667125</wp:posOffset>
            </wp:positionH>
            <wp:positionV relativeFrom="paragraph">
              <wp:posOffset>0</wp:posOffset>
            </wp:positionV>
            <wp:extent cx="2409825" cy="831850"/>
            <wp:effectExtent l="0" t="0" r="0" b="0"/>
            <wp:wrapTight wrapText="bothSides">
              <wp:wrapPolygon edited="0">
                <wp:start x="2903" y="1484"/>
                <wp:lineTo x="683" y="6925"/>
                <wp:lineTo x="683" y="14345"/>
                <wp:lineTo x="1537" y="18302"/>
                <wp:lineTo x="3074" y="20776"/>
                <wp:lineTo x="4269" y="20776"/>
                <wp:lineTo x="20832" y="19786"/>
                <wp:lineTo x="20832" y="5441"/>
                <wp:lineTo x="16563" y="3463"/>
                <wp:lineTo x="4440" y="1484"/>
                <wp:lineTo x="2903" y="1484"/>
              </wp:wrapPolygon>
            </wp:wrapTight>
            <wp:docPr id="1" name="Imagen 1" descr="C:\Users\KTORRES\Desktop\ECOLOGIA\Logos nuevos\SAN FRANCISCO DEL RINC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esktop\ECOLOGIA\Logos nuevos\SAN FRANCISCO DEL RINCÓ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BCF" w:rsidRDefault="000E7BCF" w:rsidP="00567693">
      <w:pPr>
        <w:rPr>
          <w:rFonts w:ascii="Arial" w:eastAsia="Calibri" w:hAnsi="Arial" w:cs="Arial"/>
          <w:b/>
          <w:u w:val="single"/>
        </w:rPr>
      </w:pPr>
    </w:p>
    <w:p w:rsidR="0057798D" w:rsidRDefault="0057798D" w:rsidP="00567693">
      <w:pPr>
        <w:rPr>
          <w:rFonts w:ascii="Arial" w:eastAsia="Calibri" w:hAnsi="Arial" w:cs="Arial"/>
          <w:b/>
          <w:u w:val="single"/>
        </w:rPr>
      </w:pPr>
    </w:p>
    <w:p w:rsidR="00567693" w:rsidRPr="000E7BCF" w:rsidRDefault="00567693" w:rsidP="00567693">
      <w:pPr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FACULTADES DE CADA ÁREA</w:t>
      </w:r>
    </w:p>
    <w:p w:rsidR="00567693" w:rsidRDefault="00567693" w:rsidP="005676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0E7BCF" w:rsidRDefault="000E7BCF" w:rsidP="005676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0E7BCF" w:rsidRPr="00567693" w:rsidRDefault="000E7BCF" w:rsidP="005676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567693" w:rsidRPr="00567693" w:rsidRDefault="00567693" w:rsidP="00567693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567693">
        <w:rPr>
          <w:rFonts w:ascii="Arial" w:eastAsia="Calibri" w:hAnsi="Arial" w:cs="Arial"/>
          <w:b/>
          <w:color w:val="000000"/>
        </w:rPr>
        <w:t xml:space="preserve">-ÁREA: DIRECCIÓN DE MEDIO AMBIENTE Y ECOLOGÍA </w:t>
      </w:r>
    </w:p>
    <w:p w:rsidR="00567693" w:rsidRPr="00567693" w:rsidRDefault="000E7BCF" w:rsidP="00567693">
      <w:pPr>
        <w:tabs>
          <w:tab w:val="left" w:pos="5942"/>
        </w:tabs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</w:t>
      </w:r>
      <w:r w:rsidR="00567693" w:rsidRPr="00567693">
        <w:rPr>
          <w:rFonts w:ascii="Arial" w:eastAsia="Calibri" w:hAnsi="Arial" w:cs="Arial"/>
          <w:b/>
        </w:rPr>
        <w:t xml:space="preserve"> </w:t>
      </w:r>
      <w:r w:rsidR="00567693" w:rsidRPr="00567693">
        <w:rPr>
          <w:rFonts w:ascii="Arial" w:eastAsia="Calibri" w:hAnsi="Arial" w:cs="Arial"/>
        </w:rPr>
        <w:t>Prevenir y controlar la contaminación ambiental y promover el aprovechamiento sustentable de los recursos naturales y la participación social.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 xml:space="preserve">-AREA DE RECEPCIÓN ATENCIÓN URBANA Y RURAL. </w:t>
      </w:r>
    </w:p>
    <w:p w:rsidR="00567693" w:rsidRPr="00567693" w:rsidRDefault="000E7BCF" w:rsidP="00567693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</w:t>
      </w:r>
      <w:r w:rsidR="00567693" w:rsidRPr="00567693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asistencia de dirección, 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AUXILIAR JURÍDICO.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Proporcionar asistencia técnico-jurídica a la Dirección, con el objeto de que, en todos los actos de autoridad emitidos, se respeten los principios de legalidad y justicia que marca la normativa y cuando lo amerite realizar los </w:t>
      </w:r>
      <w:r w:rsidR="00567693" w:rsidRPr="00567693">
        <w:rPr>
          <w:rFonts w:ascii="Arial" w:eastAsia="Calibri" w:hAnsi="Arial" w:cs="Arial"/>
          <w:color w:val="000000"/>
        </w:rPr>
        <w:t>procedimientos administrativos en materia ambiental correspondientes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color w:val="000000"/>
        </w:rPr>
      </w:pPr>
    </w:p>
    <w:p w:rsidR="00567693" w:rsidRPr="00567693" w:rsidRDefault="00567693" w:rsidP="00567693">
      <w:pPr>
        <w:keepNext/>
        <w:keepLines/>
        <w:spacing w:after="0" w:line="276" w:lineRule="auto"/>
        <w:outlineLvl w:val="0"/>
        <w:rPr>
          <w:rFonts w:ascii="Arial" w:eastAsia="Times New Roman" w:hAnsi="Arial" w:cs="Arial"/>
          <w:b/>
          <w:bCs/>
        </w:rPr>
      </w:pPr>
      <w:r w:rsidRPr="00567693">
        <w:rPr>
          <w:rFonts w:ascii="Arial" w:eastAsia="Times New Roman" w:hAnsi="Arial" w:cs="Arial"/>
          <w:b/>
          <w:bCs/>
        </w:rPr>
        <w:t>-ÁREA: IMPACTO AMBIENTAL Y MANEJO INTEGRAL DE RESIDUOS</w:t>
      </w:r>
    </w:p>
    <w:p w:rsidR="00567693" w:rsidRPr="00567693" w:rsidRDefault="000E7BCF" w:rsidP="00567693">
      <w:pPr>
        <w:tabs>
          <w:tab w:val="left" w:pos="5942"/>
        </w:tabs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</w:t>
      </w:r>
      <w:r w:rsidR="00567693" w:rsidRPr="00567693">
        <w:rPr>
          <w:rFonts w:ascii="Arial" w:eastAsia="Calibri" w:hAnsi="Arial" w:cs="Arial"/>
          <w:b/>
        </w:rPr>
        <w:t xml:space="preserve"> </w:t>
      </w:r>
      <w:r w:rsidR="00567693" w:rsidRPr="00567693">
        <w:rPr>
          <w:rFonts w:ascii="Arial" w:eastAsia="Calibri" w:hAnsi="Arial" w:cs="Arial"/>
        </w:rPr>
        <w:t>Evaluar el impacto ambiental que pueda causar el desarrollo de obras y actividades públicas, privadas, comercios y servicios. Así mismo desarrollar planes de gestión para el manejo integral de residuos, generar vistos buenos en materia medio ambiental de diferentes giros.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VERIFICACIÓN NORMATIVA Y DENUNCIA POPULAR.</w:t>
      </w:r>
    </w:p>
    <w:p w:rsidR="00567693" w:rsidRPr="00567693" w:rsidRDefault="000E7BCF" w:rsidP="00567693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  <w:b/>
        </w:rPr>
        <w:t xml:space="preserve">: </w:t>
      </w:r>
      <w:r w:rsidR="00567693" w:rsidRPr="00567693">
        <w:rPr>
          <w:rFonts w:ascii="Arial" w:eastAsia="Calibri" w:hAnsi="Arial" w:cs="Arial"/>
        </w:rPr>
        <w:t xml:space="preserve">Verificar el cumplimiento de la normatividad ambiental y atender las denuncias presentadas por la ciudadanía, atender todo lo relacionado con denuncias ciudadanas referentes a la quema de basura, lotes baldíos, malos olores y emisiones de ruido,  supervisar las solicitudes de corte, trasplante y poda de árboles del municipio y elaboración de permisos de poda y corte de árboles además programar y realizar  la verificación vehicular, entre otras actividades, como control de quemas o esquilmo en  temporada, en los que se hacen recorridos.   </w:t>
      </w:r>
    </w:p>
    <w:p w:rsidR="00567693" w:rsidRPr="00567693" w:rsidRDefault="00567693" w:rsidP="00567693">
      <w:pPr>
        <w:shd w:val="clear" w:color="auto" w:fill="FFFFFF"/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  <w:sz w:val="24"/>
        </w:rPr>
      </w:pPr>
      <w:r w:rsidRPr="00567693">
        <w:rPr>
          <w:rFonts w:ascii="Arial" w:eastAsia="Calibri" w:hAnsi="Arial" w:cs="Arial"/>
          <w:b/>
        </w:rPr>
        <w:t>-ÁREA: EDUCACIÓN AMBIENTAL Y PARTICIPACIÓN SOCIAL.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</w:t>
      </w:r>
      <w:r w:rsidR="00567693" w:rsidRPr="00567693">
        <w:rPr>
          <w:rFonts w:ascii="Arial" w:eastAsia="Calibri" w:hAnsi="Arial" w:cs="Arial"/>
          <w:b/>
        </w:rPr>
        <w:t xml:space="preserve"> </w:t>
      </w:r>
      <w:r w:rsidR="00567693" w:rsidRPr="00567693">
        <w:rPr>
          <w:rFonts w:ascii="Arial" w:eastAsia="Calibri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ambientales, elaboración del Pla programa Municipal de educación ambiental, proporcionar capacitación e información ambiental a todos los sectores de la sociedad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sz w:val="24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CALIDAD DEL AIRE.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Mejorar la calidad del aire a través de la implementación de diversas acciones, de la participación social y de la coordinación interinstitucional e intersectorial.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lastRenderedPageBreak/>
        <w:t>Dar atención a la emisión de la licencia ambiental de funcionamiento de fuentes fijas para servicio y comercios de jurisdicción municipal conforme a la ley para la protección y preservación del ambiente del estado de Guanajuato.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</w:rPr>
        <w:t>-</w:t>
      </w:r>
      <w:r w:rsidRPr="00567693">
        <w:rPr>
          <w:rFonts w:ascii="Arial" w:eastAsia="Calibri" w:hAnsi="Arial" w:cs="Arial"/>
          <w:b/>
        </w:rPr>
        <w:t>ÁREA MANEJO INTEGRADO DE LA VEGETACIÓN y CAMBIO CLIMÁTICO.</w:t>
      </w:r>
    </w:p>
    <w:p w:rsidR="00567693" w:rsidRPr="00567693" w:rsidRDefault="000E7BCF" w:rsidP="00567693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 El manejo adecuado de la vegetación produce las condiciones deseadas por más tiempo, mientras que está protegiendo a la ecología (medio ambiente) y a los valores del paisaje a los costos más bajos, atención a solicitudes de poda, tala, trasplante de árboles; proporcionar asesoría en el manejo adecuado de vegetación.</w:t>
      </w:r>
    </w:p>
    <w:p w:rsidR="00567693" w:rsidRPr="00567693" w:rsidRDefault="00567693" w:rsidP="00567693">
      <w:pPr>
        <w:shd w:val="clear" w:color="auto" w:fill="FFFFFF"/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 xml:space="preserve">-ÁREA: VIVERO MUNICIPAL “MURALLA DE JESUS DEL MONTE” 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Garantizar la producción de vegetación nativa conforme a la paleta vegetal en el “Vivero de Muralla de Jesús de Monte de plantas y árboles, para reforestación, donaciones de vegetación en áreas recreativas.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CENTRO DE FORMACIÓN AMBIETAL (CEFORMA) SAN ROQUE DE TORRES.</w:t>
      </w:r>
    </w:p>
    <w:p w:rsidR="00567693" w:rsidRPr="00567693" w:rsidRDefault="000E7BCF" w:rsidP="00567693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 Protección del Área Natural Protegida preservar el hábitat de las aves acuáticas residentes y migratorias, así como promover el aprovechamiento sustentable de los recursos naturales como la flora que existe en el área es de tipo matorral y en sus espacios culturales realizar actividades enfocadas a la educación ambiental. Fungir como guardabosques acreditados por la entidad estatal correspondiente, además de cumplir funciones de vigilancia en el área natural protegida.</w:t>
      </w: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93"/>
    <w:rsid w:val="000462DF"/>
    <w:rsid w:val="000E7BCF"/>
    <w:rsid w:val="004B209E"/>
    <w:rsid w:val="00567693"/>
    <w:rsid w:val="0057798D"/>
    <w:rsid w:val="008903BE"/>
    <w:rsid w:val="00E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01EA6-00B5-4A9C-83DF-07ABD22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Noemy Macias Muñoz</cp:lastModifiedBy>
  <cp:revision>2</cp:revision>
  <dcterms:created xsi:type="dcterms:W3CDTF">2022-10-06T14:30:00Z</dcterms:created>
  <dcterms:modified xsi:type="dcterms:W3CDTF">2022-10-06T14:30:00Z</dcterms:modified>
</cp:coreProperties>
</file>