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D1" w:rsidRPr="009628D1" w:rsidRDefault="009628D1" w:rsidP="009628D1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9628D1">
        <w:rPr>
          <w:rFonts w:ascii="Calibri" w:eastAsia="Times New Roman" w:hAnsi="Calibri" w:cs="Calibri"/>
          <w:color w:val="000000"/>
          <w:lang w:eastAsia="es-MX"/>
        </w:rPr>
        <w:t>NO SE EJERCIERON GASTOS DE REPRESENTACION EN DICHO TRIMESTRE.</w:t>
      </w:r>
    </w:p>
    <w:p w:rsidR="00EB2D53" w:rsidRDefault="00EB2D53">
      <w:bookmarkStart w:id="0" w:name="_GoBack"/>
      <w:bookmarkEnd w:id="0"/>
    </w:p>
    <w:sectPr w:rsidR="00EB2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3"/>
    <w:rsid w:val="009628D1"/>
    <w:rsid w:val="00EB2D53"/>
    <w:rsid w:val="00E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Araceli Macias</dc:creator>
  <cp:keywords/>
  <dc:description/>
  <cp:lastModifiedBy>Blanca Araceli Macias</cp:lastModifiedBy>
  <cp:revision>2</cp:revision>
  <dcterms:created xsi:type="dcterms:W3CDTF">2021-04-27T16:32:00Z</dcterms:created>
  <dcterms:modified xsi:type="dcterms:W3CDTF">2021-04-27T16:33:00Z</dcterms:modified>
</cp:coreProperties>
</file>