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-161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241088" w:rsidTr="00241088">
        <w:tc>
          <w:tcPr>
            <w:tcW w:w="9065" w:type="dxa"/>
            <w:gridSpan w:val="3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241088" w:rsidRPr="00241088" w:rsidRDefault="00241088" w:rsidP="00241088">
            <w:pPr>
              <w:jc w:val="center"/>
              <w:rPr>
                <w:b/>
              </w:rPr>
            </w:pPr>
            <w:r w:rsidRPr="00241088">
              <w:rPr>
                <w:b/>
                <w:sz w:val="20"/>
              </w:rPr>
              <w:t>Explotación de banco de material (arena, grava, tepetate y tezontle)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41088">
              <w:rPr>
                <w:rFonts w:cs="Times New Roman"/>
                <w:sz w:val="20"/>
                <w:szCs w:val="20"/>
                <w:lang w:eastAsia="en-US"/>
              </w:rPr>
              <w:t xml:space="preserve">Art. 13 Fracción VIII  de la Ley General de Ingresos para el Municipio de San Francisco del Rincón </w:t>
            </w:r>
            <w:proofErr w:type="spellStart"/>
            <w:r w:rsidRPr="00241088">
              <w:rPr>
                <w:rFonts w:cs="Times New Roman"/>
                <w:sz w:val="20"/>
                <w:szCs w:val="20"/>
                <w:lang w:eastAsia="en-US"/>
              </w:rPr>
              <w:t>Gto</w:t>
            </w:r>
            <w:proofErr w:type="spellEnd"/>
            <w:r w:rsidRPr="00241088">
              <w:rPr>
                <w:rFonts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  <w:szCs w:val="20"/>
              </w:rPr>
              <w:t xml:space="preserve">Art. 13 Fracción VIII  de la Ley General de Ingresos para el Municipio de San Francisco del Rincón </w:t>
            </w:r>
            <w:proofErr w:type="spellStart"/>
            <w:r w:rsidRPr="00C3056B">
              <w:rPr>
                <w:sz w:val="20"/>
                <w:szCs w:val="20"/>
              </w:rPr>
              <w:t>Gto</w:t>
            </w:r>
            <w:proofErr w:type="spellEnd"/>
            <w:r w:rsidRPr="00C3056B">
              <w:rPr>
                <w:sz w:val="20"/>
                <w:szCs w:val="20"/>
              </w:rPr>
              <w:t>.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Reglamento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Obligación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la extracción de material </w:t>
            </w:r>
            <w:proofErr w:type="spellStart"/>
            <w:r>
              <w:rPr>
                <w:sz w:val="20"/>
                <w:szCs w:val="20"/>
              </w:rPr>
              <w:t>petrio</w:t>
            </w:r>
            <w:proofErr w:type="spellEnd"/>
            <w:r>
              <w:rPr>
                <w:sz w:val="20"/>
                <w:szCs w:val="20"/>
              </w:rPr>
              <w:t xml:space="preserve"> dentro del municipio.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Cuando las empresas requieran vender material </w:t>
            </w:r>
            <w:proofErr w:type="spellStart"/>
            <w:r>
              <w:rPr>
                <w:sz w:val="20"/>
                <w:szCs w:val="20"/>
              </w:rPr>
              <w:t>petrio</w:t>
            </w:r>
            <w:proofErr w:type="spellEnd"/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Resolutivo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241088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-Escrituras</w:t>
            </w:r>
          </w:p>
          <w:p w:rsidR="00D72B03" w:rsidRDefault="00D72B03" w:rsidP="00241088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-RFC</w:t>
            </w:r>
          </w:p>
          <w:p w:rsidR="00D72B03" w:rsidRDefault="00D72B03" w:rsidP="00241088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-Representante legal de la empresa</w:t>
            </w:r>
          </w:p>
          <w:p w:rsidR="00D72B03" w:rsidRDefault="00D72B03" w:rsidP="00241088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-Croquis</w:t>
            </w:r>
          </w:p>
          <w:p w:rsidR="00D72B03" w:rsidRDefault="00D72B03" w:rsidP="00241088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-Fotografías</w:t>
            </w:r>
          </w:p>
          <w:p w:rsidR="00D72B03" w:rsidRDefault="00D72B03" w:rsidP="00241088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-Plano arquitectónico</w:t>
            </w:r>
          </w:p>
          <w:p w:rsidR="00D72B03" w:rsidRDefault="00D72B03" w:rsidP="00D72B03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-INE</w:t>
            </w:r>
          </w:p>
          <w:p w:rsidR="00D72B03" w:rsidRDefault="00D72B03" w:rsidP="00D72B03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-Solicitud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D72B03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autorización de impacto ambiental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241088" w:rsidRPr="00C3056B" w:rsidRDefault="00241088" w:rsidP="00241088">
            <w:pPr>
              <w:spacing w:after="0"/>
              <w:rPr>
                <w:sz w:val="20"/>
              </w:rPr>
            </w:pPr>
            <w:r w:rsidRPr="00C3056B">
              <w:rPr>
                <w:sz w:val="20"/>
              </w:rPr>
              <w:t>$0.2</w:t>
            </w:r>
            <w:r w:rsidR="00E37080">
              <w:rPr>
                <w:sz w:val="20"/>
              </w:rPr>
              <w:t>5</w:t>
            </w:r>
            <w:r w:rsidRPr="00C3056B">
              <w:rPr>
                <w:sz w:val="20"/>
              </w:rPr>
              <w:t>.00</w:t>
            </w:r>
          </w:p>
          <w:p w:rsidR="00241088" w:rsidRDefault="00241088" w:rsidP="00241088">
            <w:pPr>
              <w:spacing w:after="0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</w:rPr>
              <w:t>Por m</w:t>
            </w:r>
            <w:r w:rsidRPr="00C3056B">
              <w:rPr>
                <w:sz w:val="20"/>
                <w:vertAlign w:val="superscript"/>
              </w:rPr>
              <w:t>3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241088" w:rsidRDefault="00D72B03" w:rsidP="0024108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días hábiles después de que ingrese la información completa</w:t>
            </w:r>
          </w:p>
        </w:tc>
      </w:tr>
      <w:tr w:rsidR="00241088" w:rsidTr="00241088">
        <w:tc>
          <w:tcPr>
            <w:tcW w:w="536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241088" w:rsidRDefault="00241088" w:rsidP="00241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241088" w:rsidRDefault="00241088" w:rsidP="00241088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241088" w:rsidRPr="005042B7" w:rsidRDefault="00241088" w:rsidP="0024108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241088" w:rsidRDefault="00241088" w:rsidP="0024108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241088" w:rsidRPr="00564FCB" w:rsidRDefault="00241088" w:rsidP="00241088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recepción de trámites: de 9:</w:t>
            </w:r>
            <w:r w:rsidR="00E37080">
              <w:rPr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 16:00 horas </w:t>
            </w:r>
          </w:p>
          <w:p w:rsidR="00241088" w:rsidRPr="00564FCB" w:rsidRDefault="00241088" w:rsidP="00241088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241088" w:rsidRDefault="00241088" w:rsidP="0024108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241088" w:rsidRPr="00DC34DD" w:rsidRDefault="00241088" w:rsidP="00241088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241088" w:rsidRDefault="00241088" w:rsidP="0024108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6B4E32" w:rsidRDefault="006B4E32"/>
    <w:p w:rsidR="006B4E32" w:rsidRDefault="006B4E32">
      <w:pPr>
        <w:jc w:val="both"/>
      </w:pPr>
    </w:p>
    <w:p w:rsidR="006B4E32" w:rsidRDefault="006B4E32">
      <w:bookmarkStart w:id="1" w:name="30j0zll" w:colFirst="0" w:colLast="0"/>
      <w:bookmarkEnd w:id="1"/>
    </w:p>
    <w:sectPr w:rsidR="006B4E32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CD" w:rsidRDefault="00CB6BCD">
      <w:pPr>
        <w:spacing w:after="0" w:line="240" w:lineRule="auto"/>
      </w:pPr>
      <w:r>
        <w:separator/>
      </w:r>
    </w:p>
  </w:endnote>
  <w:endnote w:type="continuationSeparator" w:id="0">
    <w:p w:rsidR="00CB6BCD" w:rsidRDefault="00C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CD" w:rsidRDefault="00CB6BCD">
      <w:pPr>
        <w:spacing w:after="0" w:line="240" w:lineRule="auto"/>
      </w:pPr>
      <w:r>
        <w:separator/>
      </w:r>
    </w:p>
  </w:footnote>
  <w:footnote w:type="continuationSeparator" w:id="0">
    <w:p w:rsidR="00CB6BCD" w:rsidRDefault="00C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32" w:rsidRDefault="002410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3863340</wp:posOffset>
          </wp:positionH>
          <wp:positionV relativeFrom="paragraph">
            <wp:posOffset>-466725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4E32" w:rsidRDefault="006B4E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6B4E32" w:rsidRDefault="006B4E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6B4E32" w:rsidRDefault="00C277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6B4E32" w:rsidRDefault="00C277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6B4E32" w:rsidRDefault="006B4E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1B19"/>
    <w:multiLevelType w:val="multilevel"/>
    <w:tmpl w:val="6A3CF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32"/>
    <w:rsid w:val="00241088"/>
    <w:rsid w:val="006B4E32"/>
    <w:rsid w:val="00A2187D"/>
    <w:rsid w:val="00C277F6"/>
    <w:rsid w:val="00CB6BCD"/>
    <w:rsid w:val="00D72B03"/>
    <w:rsid w:val="00E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D128B-3BE5-416F-8CB3-4CF543FB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1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088"/>
  </w:style>
  <w:style w:type="paragraph" w:styleId="Piedepgina">
    <w:name w:val="footer"/>
    <w:basedOn w:val="Normal"/>
    <w:link w:val="PiedepginaCar"/>
    <w:uiPriority w:val="99"/>
    <w:unhideWhenUsed/>
    <w:rsid w:val="00241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4</cp:revision>
  <dcterms:created xsi:type="dcterms:W3CDTF">2020-02-25T18:32:00Z</dcterms:created>
  <dcterms:modified xsi:type="dcterms:W3CDTF">2021-01-04T20:13:00Z</dcterms:modified>
</cp:coreProperties>
</file>